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6" w:rsidRDefault="00B04EF6">
      <w:r>
        <w:t>от 19.08.2016</w:t>
      </w:r>
    </w:p>
    <w:p w:rsidR="00B04EF6" w:rsidRDefault="00B04EF6"/>
    <w:p w:rsidR="00B04EF6" w:rsidRDefault="00B04EF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04EF6" w:rsidRDefault="00B04EF6">
      <w:r>
        <w:t>Общество с ограниченной ответственностью «ИнтерТрейд» ИНН 7805221580</w:t>
      </w:r>
    </w:p>
    <w:p w:rsidR="00B04EF6" w:rsidRDefault="00B04E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4EF6"/>
    <w:rsid w:val="00045D12"/>
    <w:rsid w:val="0052439B"/>
    <w:rsid w:val="00B04EF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